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FE" w:rsidRPr="00D71B37" w:rsidRDefault="00661DFE" w:rsidP="00661DFE">
      <w:pPr>
        <w:widowControl/>
        <w:jc w:val="center"/>
        <w:rPr>
          <w:rFonts w:ascii="方正小标宋简体" w:eastAsia="方正小标宋简体" w:hAnsi="宋体"/>
          <w:color w:val="FF0000"/>
          <w:spacing w:val="20"/>
          <w:w w:val="50"/>
          <w:kern w:val="0"/>
          <w:sz w:val="52"/>
          <w:szCs w:val="52"/>
        </w:rPr>
      </w:pPr>
      <w:r>
        <w:rPr>
          <w:rFonts w:ascii="方正小标宋简体" w:eastAsia="方正小标宋简体" w:hAnsi="宋体" w:hint="eastAsia"/>
          <w:color w:val="FF0000"/>
          <w:spacing w:val="20"/>
          <w:w w:val="50"/>
          <w:kern w:val="0"/>
          <w:sz w:val="52"/>
          <w:szCs w:val="52"/>
        </w:rPr>
        <w:t>中共西北农林科技大学马克思主义学院委员会会议纪要</w:t>
      </w:r>
    </w:p>
    <w:p w:rsidR="00661DFE" w:rsidRDefault="00661DFE" w:rsidP="00661DFE">
      <w:pPr>
        <w:jc w:val="center"/>
        <w:rPr>
          <w:rFonts w:asciiTheme="minorEastAsia" w:hAnsiTheme="minorEastAsia"/>
          <w:sz w:val="24"/>
          <w:szCs w:val="24"/>
        </w:rPr>
      </w:pPr>
      <w:r>
        <w:rPr>
          <w:rFonts w:asciiTheme="minorEastAsia" w:hAnsiTheme="minorEastAsia" w:hint="eastAsia"/>
          <w:sz w:val="24"/>
          <w:szCs w:val="24"/>
        </w:rPr>
        <w:t>202</w:t>
      </w:r>
      <w:r w:rsidR="00911D9B">
        <w:rPr>
          <w:rFonts w:asciiTheme="minorEastAsia" w:hAnsiTheme="minorEastAsia" w:hint="eastAsia"/>
          <w:sz w:val="24"/>
          <w:szCs w:val="24"/>
        </w:rPr>
        <w:t>3</w:t>
      </w:r>
      <w:r>
        <w:rPr>
          <w:rFonts w:asciiTheme="minorEastAsia" w:hAnsiTheme="minorEastAsia" w:hint="eastAsia"/>
          <w:sz w:val="24"/>
          <w:szCs w:val="24"/>
        </w:rPr>
        <w:t>年第</w:t>
      </w:r>
      <w:r w:rsidR="009C302B">
        <w:rPr>
          <w:rFonts w:asciiTheme="minorEastAsia" w:hAnsiTheme="minorEastAsia" w:hint="eastAsia"/>
          <w:sz w:val="24"/>
          <w:szCs w:val="24"/>
        </w:rPr>
        <w:t>8</w:t>
      </w:r>
      <w:r>
        <w:rPr>
          <w:rFonts w:asciiTheme="minorEastAsia" w:hAnsiTheme="minorEastAsia" w:hint="eastAsia"/>
          <w:sz w:val="24"/>
          <w:szCs w:val="24"/>
        </w:rPr>
        <w:t>次</w:t>
      </w:r>
    </w:p>
    <w:p w:rsidR="00661DFE" w:rsidRDefault="00A20AAF"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 xml:space="preserve"> </w:t>
      </w:r>
      <w:r w:rsidR="00905135">
        <w:rPr>
          <w:rFonts w:ascii="仿宋" w:eastAsia="仿宋" w:hAnsi="仿宋" w:hint="eastAsia"/>
          <w:color w:val="333333"/>
          <w:sz w:val="24"/>
          <w:szCs w:val="24"/>
          <w:shd w:val="clear" w:color="auto" w:fill="FFFFFF"/>
        </w:rPr>
        <w:t xml:space="preserve"> </w:t>
      </w:r>
      <w:r>
        <w:rPr>
          <w:rFonts w:ascii="仿宋" w:eastAsia="仿宋" w:hAnsi="仿宋" w:hint="eastAsia"/>
          <w:color w:val="333333"/>
          <w:sz w:val="24"/>
          <w:szCs w:val="24"/>
          <w:shd w:val="clear" w:color="auto" w:fill="FFFFFF"/>
        </w:rPr>
        <w:t xml:space="preserve"> </w:t>
      </w:r>
      <w:r w:rsidR="009C302B">
        <w:rPr>
          <w:rFonts w:ascii="仿宋" w:eastAsia="仿宋" w:hAnsi="仿宋" w:hint="eastAsia"/>
          <w:color w:val="333333"/>
          <w:sz w:val="24"/>
          <w:szCs w:val="24"/>
          <w:shd w:val="clear" w:color="auto" w:fill="FFFFFF"/>
        </w:rPr>
        <w:t>10</w:t>
      </w:r>
      <w:r w:rsidR="00661DFE">
        <w:rPr>
          <w:rFonts w:ascii="仿宋" w:eastAsia="仿宋" w:hAnsi="仿宋" w:hint="eastAsia"/>
          <w:color w:val="333333"/>
          <w:sz w:val="24"/>
          <w:szCs w:val="24"/>
          <w:shd w:val="clear" w:color="auto" w:fill="FFFFFF"/>
        </w:rPr>
        <w:t>月</w:t>
      </w:r>
      <w:r w:rsidR="009C302B">
        <w:rPr>
          <w:rFonts w:ascii="仿宋" w:eastAsia="仿宋" w:hAnsi="仿宋" w:hint="eastAsia"/>
          <w:color w:val="333333"/>
          <w:sz w:val="24"/>
          <w:szCs w:val="24"/>
          <w:shd w:val="clear" w:color="auto" w:fill="FFFFFF"/>
        </w:rPr>
        <w:t>26</w:t>
      </w:r>
      <w:r w:rsidR="00661DFE">
        <w:rPr>
          <w:rFonts w:ascii="仿宋" w:eastAsia="仿宋" w:hAnsi="仿宋" w:hint="eastAsia"/>
          <w:color w:val="333333"/>
          <w:sz w:val="24"/>
          <w:szCs w:val="24"/>
          <w:shd w:val="clear" w:color="auto" w:fill="FFFFFF"/>
        </w:rPr>
        <w:t>日，</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书记赵延安主持召开学院</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会会议，现就会议主要内容纪要如下：</w:t>
      </w:r>
    </w:p>
    <w:p w:rsidR="009C302B" w:rsidRPr="00262ABB" w:rsidRDefault="009C302B" w:rsidP="009C302B">
      <w:pPr>
        <w:pStyle w:val="3"/>
        <w:shd w:val="clear" w:color="auto" w:fill="FFFFFF"/>
        <w:spacing w:before="0" w:after="0" w:line="360" w:lineRule="auto"/>
        <w:ind w:firstLineChars="200" w:firstLine="482"/>
        <w:rPr>
          <w:rFonts w:ascii="仿宋" w:eastAsia="仿宋" w:hAnsi="仿宋" w:cstheme="minorBidi"/>
          <w:bCs w:val="0"/>
          <w:color w:val="000000" w:themeColor="text1"/>
          <w:sz w:val="24"/>
          <w:szCs w:val="24"/>
          <w:shd w:val="clear" w:color="auto" w:fill="FFFFFF"/>
        </w:rPr>
      </w:pPr>
      <w:r w:rsidRPr="00262ABB">
        <w:rPr>
          <w:rFonts w:ascii="仿宋" w:eastAsia="仿宋" w:hAnsi="仿宋" w:cstheme="minorBidi" w:hint="eastAsia"/>
          <w:bCs w:val="0"/>
          <w:color w:val="000000" w:themeColor="text1"/>
          <w:sz w:val="24"/>
          <w:szCs w:val="24"/>
          <w:shd w:val="clear" w:color="auto" w:fill="FFFFFF"/>
        </w:rPr>
        <w:t>一、学习</w:t>
      </w:r>
      <w:r w:rsidRPr="009C302B">
        <w:rPr>
          <w:rFonts w:ascii="仿宋" w:eastAsia="仿宋" w:hAnsi="仿宋" w:cstheme="minorBidi"/>
          <w:bCs w:val="0"/>
          <w:color w:val="000000" w:themeColor="text1"/>
          <w:sz w:val="24"/>
          <w:szCs w:val="24"/>
          <w:shd w:val="clear" w:color="auto" w:fill="FFFFFF"/>
        </w:rPr>
        <w:t>习近平总书记在庆祝中华人民共和国成立74周年招待会上的讲话精神</w:t>
      </w:r>
      <w:r w:rsidR="00AC210A">
        <w:rPr>
          <w:rFonts w:ascii="仿宋" w:eastAsia="仿宋" w:hAnsi="仿宋" w:cstheme="minorBidi" w:hint="eastAsia"/>
          <w:bCs w:val="0"/>
          <w:color w:val="000000" w:themeColor="text1"/>
          <w:sz w:val="24"/>
          <w:szCs w:val="24"/>
          <w:shd w:val="clear" w:color="auto" w:fill="FFFFFF"/>
        </w:rPr>
        <w:t>、</w:t>
      </w:r>
      <w:r w:rsidRPr="009C302B">
        <w:rPr>
          <w:rFonts w:ascii="仿宋" w:eastAsia="仿宋" w:hAnsi="仿宋" w:cstheme="minorBidi"/>
          <w:bCs w:val="0"/>
          <w:color w:val="000000" w:themeColor="text1"/>
          <w:sz w:val="24"/>
          <w:szCs w:val="24"/>
          <w:shd w:val="clear" w:color="auto" w:fill="FFFFFF"/>
        </w:rPr>
        <w:t>习近平总书记在中共中央政治局第八次集体学习时的重要讲话精神</w:t>
      </w:r>
      <w:r w:rsidR="00AC210A">
        <w:rPr>
          <w:rFonts w:ascii="仿宋" w:eastAsia="仿宋" w:hAnsi="仿宋" w:cstheme="minorBidi" w:hint="eastAsia"/>
          <w:bCs w:val="0"/>
          <w:color w:val="000000" w:themeColor="text1"/>
          <w:sz w:val="24"/>
          <w:szCs w:val="24"/>
          <w:shd w:val="clear" w:color="auto" w:fill="FFFFFF"/>
        </w:rPr>
        <w:t>、</w:t>
      </w:r>
      <w:r w:rsidRPr="009C302B">
        <w:rPr>
          <w:rFonts w:ascii="仿宋" w:eastAsia="仿宋" w:hAnsi="仿宋" w:cstheme="minorBidi"/>
          <w:bCs w:val="0"/>
          <w:color w:val="000000" w:themeColor="text1"/>
          <w:sz w:val="24"/>
          <w:szCs w:val="24"/>
          <w:shd w:val="clear" w:color="auto" w:fill="FFFFFF"/>
        </w:rPr>
        <w:t>习近平总书记在进一步推动长江经济带高质量发展座谈会上的重要讲话精神</w:t>
      </w:r>
      <w:r w:rsidR="00AC210A">
        <w:rPr>
          <w:rFonts w:ascii="仿宋" w:eastAsia="仿宋" w:hAnsi="仿宋" w:cstheme="minorBidi" w:hint="eastAsia"/>
          <w:bCs w:val="0"/>
          <w:color w:val="000000" w:themeColor="text1"/>
          <w:sz w:val="24"/>
          <w:szCs w:val="24"/>
          <w:shd w:val="clear" w:color="auto" w:fill="FFFFFF"/>
        </w:rPr>
        <w:t>、</w:t>
      </w:r>
      <w:r w:rsidRPr="009C302B">
        <w:rPr>
          <w:rFonts w:ascii="仿宋" w:eastAsia="仿宋" w:hAnsi="仿宋" w:cstheme="minorBidi"/>
          <w:bCs w:val="0"/>
          <w:color w:val="000000" w:themeColor="text1"/>
          <w:sz w:val="24"/>
          <w:szCs w:val="24"/>
          <w:shd w:val="clear" w:color="auto" w:fill="FFFFFF"/>
        </w:rPr>
        <w:t>习近平在第三届“一带一路”国际合作高峰论坛开幕式上的主旨演讲</w:t>
      </w:r>
    </w:p>
    <w:p w:rsidR="00AC210A" w:rsidRDefault="009C302B" w:rsidP="00AC210A">
      <w:pPr>
        <w:pStyle w:val="3"/>
        <w:shd w:val="clear" w:color="auto" w:fill="FFFFFF"/>
        <w:spacing w:before="109" w:after="109"/>
        <w:ind w:leftChars="300" w:left="1950" w:hangingChars="550" w:hanging="1320"/>
        <w:rPr>
          <w:rFonts w:ascii="仿宋" w:eastAsia="仿宋" w:hAnsi="仿宋" w:cstheme="minorBidi" w:hint="eastAsia"/>
          <w:b w:val="0"/>
          <w:bCs w:val="0"/>
          <w:color w:val="000000" w:themeColor="text1"/>
          <w:sz w:val="24"/>
          <w:szCs w:val="24"/>
          <w:shd w:val="clear" w:color="auto" w:fill="FFFFFF"/>
        </w:rPr>
      </w:pPr>
      <w:r w:rsidRPr="00262ABB">
        <w:rPr>
          <w:rFonts w:ascii="仿宋" w:eastAsia="仿宋" w:hAnsi="仿宋" w:cstheme="minorBidi" w:hint="eastAsia"/>
          <w:b w:val="0"/>
          <w:bCs w:val="0"/>
          <w:color w:val="000000" w:themeColor="text1"/>
          <w:sz w:val="24"/>
          <w:szCs w:val="24"/>
          <w:shd w:val="clear" w:color="auto" w:fill="FFFFFF"/>
        </w:rPr>
        <w:t>会议集体学习了</w:t>
      </w:r>
      <w:r w:rsidRPr="00AC210A">
        <w:rPr>
          <w:rFonts w:ascii="仿宋" w:eastAsia="仿宋" w:hAnsi="仿宋" w:cstheme="minorBidi"/>
          <w:b w:val="0"/>
          <w:bCs w:val="0"/>
          <w:color w:val="000000" w:themeColor="text1"/>
          <w:sz w:val="24"/>
          <w:szCs w:val="24"/>
          <w:shd w:val="clear" w:color="auto" w:fill="FFFFFF"/>
        </w:rPr>
        <w:t>习近平总书记在庆祝中华人民共和国成立74</w:t>
      </w:r>
      <w:r w:rsidR="00AC210A">
        <w:rPr>
          <w:rFonts w:ascii="仿宋" w:eastAsia="仿宋" w:hAnsi="仿宋" w:cstheme="minorBidi"/>
          <w:b w:val="0"/>
          <w:bCs w:val="0"/>
          <w:color w:val="000000" w:themeColor="text1"/>
          <w:sz w:val="24"/>
          <w:szCs w:val="24"/>
          <w:shd w:val="clear" w:color="auto" w:fill="FFFFFF"/>
        </w:rPr>
        <w:t>周年招待</w:t>
      </w:r>
      <w:r w:rsidR="00AC210A">
        <w:rPr>
          <w:rFonts w:ascii="仿宋" w:eastAsia="仿宋" w:hAnsi="仿宋" w:cstheme="minorBidi" w:hint="eastAsia"/>
          <w:b w:val="0"/>
          <w:bCs w:val="0"/>
          <w:color w:val="000000" w:themeColor="text1"/>
          <w:sz w:val="24"/>
          <w:szCs w:val="24"/>
          <w:shd w:val="clear" w:color="auto" w:fill="FFFFFF"/>
        </w:rPr>
        <w:t>会</w:t>
      </w:r>
    </w:p>
    <w:p w:rsidR="00AC210A" w:rsidRPr="00262ABB" w:rsidRDefault="009C302B" w:rsidP="00AC210A">
      <w:pPr>
        <w:pStyle w:val="1"/>
        <w:spacing w:before="0" w:beforeAutospacing="0" w:after="0" w:afterAutospacing="0" w:line="360" w:lineRule="auto"/>
        <w:ind w:firstLineChars="200" w:firstLine="480"/>
        <w:rPr>
          <w:rFonts w:ascii="仿宋" w:eastAsia="仿宋" w:hAnsi="仿宋" w:cstheme="minorBidi"/>
          <w:b w:val="0"/>
          <w:bCs w:val="0"/>
          <w:color w:val="000000" w:themeColor="text1"/>
          <w:kern w:val="2"/>
          <w:sz w:val="24"/>
          <w:szCs w:val="24"/>
          <w:shd w:val="clear" w:color="auto" w:fill="FFFFFF"/>
        </w:rPr>
      </w:pPr>
      <w:r w:rsidRPr="00AC210A">
        <w:rPr>
          <w:rFonts w:ascii="仿宋" w:eastAsia="仿宋" w:hAnsi="仿宋" w:cstheme="minorBidi"/>
          <w:b w:val="0"/>
          <w:bCs w:val="0"/>
          <w:color w:val="000000" w:themeColor="text1"/>
          <w:sz w:val="24"/>
          <w:szCs w:val="24"/>
          <w:shd w:val="clear" w:color="auto" w:fill="FFFFFF"/>
        </w:rPr>
        <w:t>上的讲话精神</w:t>
      </w:r>
      <w:r w:rsidR="00AC210A" w:rsidRPr="00AC210A">
        <w:rPr>
          <w:rFonts w:ascii="仿宋" w:eastAsia="仿宋" w:hAnsi="仿宋" w:cstheme="minorBidi" w:hint="eastAsia"/>
          <w:b w:val="0"/>
          <w:bCs w:val="0"/>
          <w:color w:val="000000" w:themeColor="text1"/>
          <w:sz w:val="24"/>
          <w:szCs w:val="24"/>
          <w:shd w:val="clear" w:color="auto" w:fill="FFFFFF"/>
        </w:rPr>
        <w:t>、</w:t>
      </w:r>
      <w:r w:rsidRPr="00AC210A">
        <w:rPr>
          <w:rFonts w:ascii="仿宋" w:eastAsia="仿宋" w:hAnsi="仿宋" w:cstheme="minorBidi"/>
          <w:b w:val="0"/>
          <w:bCs w:val="0"/>
          <w:color w:val="000000" w:themeColor="text1"/>
          <w:sz w:val="24"/>
          <w:szCs w:val="24"/>
          <w:shd w:val="clear" w:color="auto" w:fill="FFFFFF"/>
        </w:rPr>
        <w:t>习近平总书记在中共中央政治局第八次集体学习时的重要讲话精神</w:t>
      </w:r>
      <w:r w:rsidR="00AC210A" w:rsidRPr="00AC210A">
        <w:rPr>
          <w:rFonts w:ascii="仿宋" w:eastAsia="仿宋" w:hAnsi="仿宋" w:cstheme="minorBidi" w:hint="eastAsia"/>
          <w:b w:val="0"/>
          <w:bCs w:val="0"/>
          <w:color w:val="000000" w:themeColor="text1"/>
          <w:sz w:val="24"/>
          <w:szCs w:val="24"/>
          <w:shd w:val="clear" w:color="auto" w:fill="FFFFFF"/>
        </w:rPr>
        <w:t>、</w:t>
      </w:r>
      <w:r w:rsidRPr="00AC210A">
        <w:rPr>
          <w:rFonts w:ascii="仿宋" w:eastAsia="仿宋" w:hAnsi="仿宋" w:cstheme="minorBidi"/>
          <w:b w:val="0"/>
          <w:bCs w:val="0"/>
          <w:color w:val="000000" w:themeColor="text1"/>
          <w:sz w:val="24"/>
          <w:szCs w:val="24"/>
          <w:shd w:val="clear" w:color="auto" w:fill="FFFFFF"/>
        </w:rPr>
        <w:t>习近平总书记在进一步推动长江经济带高质量发展座谈会上的重要讲话精神</w:t>
      </w:r>
      <w:r w:rsidR="00AC210A" w:rsidRPr="00AC210A">
        <w:rPr>
          <w:rFonts w:ascii="仿宋" w:eastAsia="仿宋" w:hAnsi="仿宋" w:cstheme="minorBidi" w:hint="eastAsia"/>
          <w:b w:val="0"/>
          <w:bCs w:val="0"/>
          <w:color w:val="000000" w:themeColor="text1"/>
          <w:sz w:val="24"/>
          <w:szCs w:val="24"/>
          <w:shd w:val="clear" w:color="auto" w:fill="FFFFFF"/>
        </w:rPr>
        <w:t>、</w:t>
      </w:r>
      <w:r w:rsidRPr="00AC210A">
        <w:rPr>
          <w:rFonts w:ascii="仿宋" w:eastAsia="仿宋" w:hAnsi="仿宋" w:cstheme="minorBidi"/>
          <w:b w:val="0"/>
          <w:bCs w:val="0"/>
          <w:color w:val="000000" w:themeColor="text1"/>
          <w:sz w:val="24"/>
          <w:szCs w:val="24"/>
          <w:shd w:val="clear" w:color="auto" w:fill="FFFFFF"/>
        </w:rPr>
        <w:t>习近平在第三届“一带一路”国际合作高峰论坛开幕式上的主旨演讲</w:t>
      </w:r>
      <w:r w:rsidRPr="00AC210A">
        <w:rPr>
          <w:rFonts w:ascii="仿宋" w:eastAsia="仿宋" w:hAnsi="仿宋" w:cstheme="minorBidi" w:hint="eastAsia"/>
          <w:b w:val="0"/>
          <w:bCs w:val="0"/>
          <w:color w:val="000000" w:themeColor="text1"/>
          <w:sz w:val="24"/>
          <w:szCs w:val="24"/>
          <w:shd w:val="clear" w:color="auto" w:fill="FFFFFF"/>
        </w:rPr>
        <w:t xml:space="preserve">。 </w:t>
      </w:r>
      <w:r w:rsidR="00AC210A" w:rsidRPr="00262ABB">
        <w:rPr>
          <w:rFonts w:ascii="仿宋" w:eastAsia="仿宋" w:hAnsi="仿宋" w:cstheme="minorBidi" w:hint="eastAsia"/>
          <w:b w:val="0"/>
          <w:bCs w:val="0"/>
          <w:color w:val="000000" w:themeColor="text1"/>
          <w:kern w:val="2"/>
          <w:sz w:val="24"/>
          <w:szCs w:val="24"/>
          <w:shd w:val="clear" w:color="auto" w:fill="FFFFFF"/>
        </w:rPr>
        <w:t>会议要求，各参会人员要进一步认真学习以上内容，深刻领会精神，在工作实际中加以</w:t>
      </w:r>
      <w:r w:rsidR="00AC210A" w:rsidRPr="00262ABB">
        <w:rPr>
          <w:rFonts w:ascii="仿宋" w:eastAsia="仿宋" w:hAnsi="仿宋" w:cstheme="minorBidi"/>
          <w:b w:val="0"/>
          <w:bCs w:val="0"/>
          <w:color w:val="000000" w:themeColor="text1"/>
          <w:kern w:val="2"/>
          <w:sz w:val="24"/>
          <w:szCs w:val="24"/>
          <w:shd w:val="clear" w:color="auto" w:fill="FFFFFF"/>
        </w:rPr>
        <w:t>贯彻</w:t>
      </w:r>
      <w:r w:rsidR="00AC210A" w:rsidRPr="00262ABB">
        <w:rPr>
          <w:rFonts w:ascii="仿宋" w:eastAsia="仿宋" w:hAnsi="仿宋" w:cstheme="minorBidi" w:hint="eastAsia"/>
          <w:b w:val="0"/>
          <w:bCs w:val="0"/>
          <w:color w:val="000000" w:themeColor="text1"/>
          <w:kern w:val="2"/>
          <w:sz w:val="24"/>
          <w:szCs w:val="24"/>
          <w:shd w:val="clear" w:color="auto" w:fill="FFFFFF"/>
        </w:rPr>
        <w:t>和</w:t>
      </w:r>
      <w:r w:rsidR="00AC210A" w:rsidRPr="00262ABB">
        <w:rPr>
          <w:rFonts w:ascii="仿宋" w:eastAsia="仿宋" w:hAnsi="仿宋" w:cstheme="minorBidi"/>
          <w:b w:val="0"/>
          <w:bCs w:val="0"/>
          <w:color w:val="000000" w:themeColor="text1"/>
          <w:kern w:val="2"/>
          <w:sz w:val="24"/>
          <w:szCs w:val="24"/>
          <w:shd w:val="clear" w:color="auto" w:fill="FFFFFF"/>
        </w:rPr>
        <w:t>落实</w:t>
      </w:r>
      <w:r w:rsidR="00AC210A" w:rsidRPr="00262ABB">
        <w:rPr>
          <w:rFonts w:ascii="仿宋" w:eastAsia="仿宋" w:hAnsi="仿宋" w:cstheme="minorBidi" w:hint="eastAsia"/>
          <w:b w:val="0"/>
          <w:bCs w:val="0"/>
          <w:color w:val="000000" w:themeColor="text1"/>
          <w:kern w:val="2"/>
          <w:sz w:val="24"/>
          <w:szCs w:val="24"/>
          <w:shd w:val="clear" w:color="auto" w:fill="FFFFFF"/>
        </w:rPr>
        <w:t>。</w:t>
      </w:r>
    </w:p>
    <w:p w:rsidR="00AC210A" w:rsidRPr="00262ABB" w:rsidRDefault="00AC210A" w:rsidP="00AC210A">
      <w:pPr>
        <w:spacing w:line="360" w:lineRule="auto"/>
        <w:ind w:firstLineChars="200" w:firstLine="482"/>
        <w:jc w:val="left"/>
        <w:rPr>
          <w:rFonts w:ascii="仿宋" w:eastAsia="仿宋" w:hAnsi="仿宋"/>
          <w:b/>
          <w:color w:val="000000" w:themeColor="text1"/>
          <w:sz w:val="24"/>
          <w:szCs w:val="24"/>
          <w:shd w:val="clear" w:color="auto" w:fill="FFFFFF"/>
        </w:rPr>
      </w:pPr>
      <w:r w:rsidRPr="00262ABB">
        <w:rPr>
          <w:rFonts w:ascii="仿宋" w:eastAsia="仿宋" w:hAnsi="仿宋" w:hint="eastAsia"/>
          <w:b/>
          <w:color w:val="000000" w:themeColor="text1"/>
          <w:sz w:val="24"/>
          <w:szCs w:val="24"/>
          <w:shd w:val="clear" w:color="auto" w:fill="FFFFFF"/>
        </w:rPr>
        <w:t>二、研究审议党员发展工作</w:t>
      </w:r>
    </w:p>
    <w:p w:rsidR="00AC210A" w:rsidRDefault="00AC210A" w:rsidP="00AC210A">
      <w:pPr>
        <w:tabs>
          <w:tab w:val="left" w:pos="6663"/>
        </w:tabs>
        <w:spacing w:line="360" w:lineRule="auto"/>
        <w:ind w:firstLineChars="200" w:firstLine="480"/>
        <w:jc w:val="left"/>
        <w:rPr>
          <w:rFonts w:ascii="仿宋" w:eastAsia="仿宋" w:hAnsi="仿宋" w:hint="eastAsia"/>
          <w:color w:val="000000" w:themeColor="text1"/>
          <w:sz w:val="24"/>
          <w:szCs w:val="24"/>
          <w:shd w:val="clear" w:color="auto" w:fill="FFFFFF"/>
        </w:rPr>
      </w:pPr>
      <w:r w:rsidRPr="00262ABB">
        <w:rPr>
          <w:rFonts w:ascii="仿宋" w:eastAsia="仿宋" w:hAnsi="仿宋" w:hint="eastAsia"/>
          <w:color w:val="000000" w:themeColor="text1"/>
          <w:sz w:val="24"/>
          <w:szCs w:val="24"/>
          <w:shd w:val="clear" w:color="auto" w:fill="FFFFFF"/>
        </w:rPr>
        <w:t>会议听取了研究生党支部关于2023年</w:t>
      </w:r>
      <w:r>
        <w:rPr>
          <w:rFonts w:ascii="仿宋" w:eastAsia="仿宋" w:hAnsi="仿宋" w:hint="eastAsia"/>
          <w:color w:val="000000" w:themeColor="text1"/>
          <w:sz w:val="24"/>
          <w:szCs w:val="24"/>
          <w:shd w:val="clear" w:color="auto" w:fill="FFFFFF"/>
        </w:rPr>
        <w:t>下</w:t>
      </w:r>
      <w:r w:rsidRPr="00262ABB">
        <w:rPr>
          <w:rFonts w:ascii="仿宋" w:eastAsia="仿宋" w:hAnsi="仿宋" w:hint="eastAsia"/>
          <w:color w:val="000000" w:themeColor="text1"/>
          <w:sz w:val="24"/>
          <w:szCs w:val="24"/>
          <w:shd w:val="clear" w:color="auto" w:fill="FFFFFF"/>
        </w:rPr>
        <w:t>半年党员发展对象人选情况的汇报。经党委会逐一审议，同意</w:t>
      </w:r>
      <w:r>
        <w:rPr>
          <w:rFonts w:ascii="仿宋" w:eastAsia="仿宋" w:hAnsi="仿宋" w:hint="eastAsia"/>
          <w:color w:val="000000" w:themeColor="text1"/>
          <w:sz w:val="24"/>
          <w:szCs w:val="24"/>
          <w:shd w:val="clear" w:color="auto" w:fill="FFFFFF"/>
        </w:rPr>
        <w:t>张莉蔷、孙超凡、艾艳丽、张丹阳、陈颜颜、张芸嘉</w:t>
      </w:r>
      <w:r w:rsidR="00F649A0">
        <w:rPr>
          <w:rFonts w:ascii="仿宋" w:eastAsia="仿宋" w:hAnsi="仿宋" w:hint="eastAsia"/>
          <w:color w:val="000000" w:themeColor="text1"/>
          <w:sz w:val="24"/>
          <w:szCs w:val="24"/>
          <w:shd w:val="clear" w:color="auto" w:fill="FFFFFF"/>
        </w:rPr>
        <w:t>6</w:t>
      </w:r>
      <w:r w:rsidRPr="00262ABB">
        <w:rPr>
          <w:rFonts w:ascii="仿宋" w:eastAsia="仿宋" w:hAnsi="仿宋" w:hint="eastAsia"/>
          <w:color w:val="000000" w:themeColor="text1"/>
          <w:sz w:val="24"/>
          <w:szCs w:val="24"/>
          <w:shd w:val="clear" w:color="auto" w:fill="FFFFFF"/>
        </w:rPr>
        <w:t>名同志为2023年</w:t>
      </w:r>
      <w:r w:rsidR="00F649A0">
        <w:rPr>
          <w:rFonts w:ascii="仿宋" w:eastAsia="仿宋" w:hAnsi="仿宋" w:hint="eastAsia"/>
          <w:color w:val="000000" w:themeColor="text1"/>
          <w:sz w:val="24"/>
          <w:szCs w:val="24"/>
          <w:shd w:val="clear" w:color="auto" w:fill="FFFFFF"/>
        </w:rPr>
        <w:t>下</w:t>
      </w:r>
      <w:r w:rsidRPr="00262ABB">
        <w:rPr>
          <w:rFonts w:ascii="仿宋" w:eastAsia="仿宋" w:hAnsi="仿宋" w:hint="eastAsia"/>
          <w:color w:val="000000" w:themeColor="text1"/>
          <w:sz w:val="24"/>
          <w:szCs w:val="24"/>
          <w:shd w:val="clear" w:color="auto" w:fill="FFFFFF"/>
        </w:rPr>
        <w:t>半年党员发展对象，研究生党支部按程序继续做好培养、考察和教育工作。</w:t>
      </w:r>
    </w:p>
    <w:p w:rsidR="00F649A0" w:rsidRPr="00F649A0" w:rsidRDefault="00F649A0" w:rsidP="00F649A0">
      <w:pPr>
        <w:ind w:firstLineChars="200" w:firstLine="482"/>
        <w:rPr>
          <w:rFonts w:ascii="仿宋" w:eastAsia="仿宋" w:hAnsi="仿宋" w:hint="eastAsia"/>
          <w:b/>
          <w:color w:val="000000" w:themeColor="text1"/>
          <w:sz w:val="24"/>
          <w:szCs w:val="24"/>
          <w:shd w:val="clear" w:color="auto" w:fill="FFFFFF"/>
        </w:rPr>
      </w:pPr>
      <w:r w:rsidRPr="00F649A0">
        <w:rPr>
          <w:rFonts w:ascii="仿宋" w:eastAsia="仿宋" w:hAnsi="仿宋" w:hint="eastAsia"/>
          <w:b/>
          <w:color w:val="000000" w:themeColor="text1"/>
          <w:sz w:val="24"/>
          <w:szCs w:val="24"/>
          <w:shd w:val="clear" w:color="auto" w:fill="FFFFFF"/>
        </w:rPr>
        <w:t>三、通报</w:t>
      </w:r>
      <w:r w:rsidRPr="00F649A0">
        <w:rPr>
          <w:rFonts w:ascii="仿宋" w:eastAsia="仿宋" w:hAnsi="仿宋"/>
          <w:b/>
          <w:color w:val="000000" w:themeColor="text1"/>
          <w:sz w:val="24"/>
          <w:szCs w:val="24"/>
          <w:shd w:val="clear" w:color="auto" w:fill="FFFFFF"/>
        </w:rPr>
        <w:t>江苏高校马院调研情况</w:t>
      </w:r>
    </w:p>
    <w:p w:rsidR="000712EB" w:rsidRDefault="00F649A0" w:rsidP="000712EB">
      <w:pPr>
        <w:tabs>
          <w:tab w:val="left" w:pos="6663"/>
        </w:tabs>
        <w:spacing w:line="360" w:lineRule="auto"/>
        <w:ind w:firstLineChars="200" w:firstLine="480"/>
        <w:jc w:val="left"/>
        <w:rPr>
          <w:rFonts w:ascii="仿宋" w:eastAsia="仿宋" w:hAnsi="仿宋" w:hint="eastAsia"/>
          <w:color w:val="000000" w:themeColor="text1"/>
          <w:sz w:val="24"/>
          <w:szCs w:val="24"/>
          <w:shd w:val="clear" w:color="auto" w:fill="FFFFFF"/>
        </w:rPr>
      </w:pPr>
      <w:r>
        <w:rPr>
          <w:rFonts w:ascii="仿宋" w:eastAsia="仿宋" w:hAnsi="仿宋" w:hint="eastAsia"/>
          <w:color w:val="000000" w:themeColor="text1"/>
          <w:sz w:val="24"/>
          <w:szCs w:val="24"/>
          <w:shd w:val="clear" w:color="auto" w:fill="FFFFFF"/>
        </w:rPr>
        <w:t>会议通报了</w:t>
      </w:r>
      <w:r w:rsidRPr="00F649A0">
        <w:rPr>
          <w:rFonts w:ascii="仿宋" w:eastAsia="仿宋" w:hAnsi="仿宋"/>
          <w:color w:val="000000" w:themeColor="text1"/>
          <w:sz w:val="24"/>
          <w:szCs w:val="24"/>
          <w:shd w:val="clear" w:color="auto" w:fill="FFFFFF"/>
        </w:rPr>
        <w:t>江苏高校马院调研情况</w:t>
      </w:r>
      <w:r w:rsidRPr="00F649A0">
        <w:rPr>
          <w:rFonts w:ascii="仿宋" w:eastAsia="仿宋" w:hAnsi="仿宋" w:hint="eastAsia"/>
          <w:color w:val="000000" w:themeColor="text1"/>
          <w:sz w:val="24"/>
          <w:szCs w:val="24"/>
          <w:shd w:val="clear" w:color="auto" w:fill="FFFFFF"/>
        </w:rPr>
        <w:t>，并交流了调研收获和启示。会议要求要进一步总结凝练此次</w:t>
      </w:r>
      <w:r w:rsidRPr="00F649A0">
        <w:rPr>
          <w:rFonts w:ascii="仿宋" w:eastAsia="仿宋" w:hAnsi="仿宋"/>
          <w:color w:val="000000" w:themeColor="text1"/>
          <w:sz w:val="24"/>
          <w:szCs w:val="24"/>
          <w:shd w:val="clear" w:color="auto" w:fill="FFFFFF"/>
        </w:rPr>
        <w:t>调研</w:t>
      </w:r>
      <w:r w:rsidRPr="00F649A0">
        <w:rPr>
          <w:rFonts w:ascii="仿宋" w:eastAsia="仿宋" w:hAnsi="仿宋" w:hint="eastAsia"/>
          <w:color w:val="000000" w:themeColor="text1"/>
          <w:sz w:val="24"/>
          <w:szCs w:val="24"/>
          <w:shd w:val="clear" w:color="auto" w:fill="FFFFFF"/>
        </w:rPr>
        <w:t>收获，并与学院学生党建工作和研究生党支部建设相结合，不断促进学生党建工作。</w:t>
      </w:r>
    </w:p>
    <w:p w:rsidR="00C02F8D" w:rsidRPr="000712EB" w:rsidRDefault="00F649A0" w:rsidP="000712EB">
      <w:pPr>
        <w:tabs>
          <w:tab w:val="left" w:pos="6663"/>
        </w:tabs>
        <w:spacing w:line="360" w:lineRule="auto"/>
        <w:ind w:firstLineChars="200" w:firstLine="482"/>
        <w:jc w:val="left"/>
        <w:rPr>
          <w:rFonts w:ascii="仿宋" w:eastAsia="仿宋" w:hAnsi="仿宋" w:hint="eastAsia"/>
          <w:b/>
          <w:color w:val="000000" w:themeColor="text1"/>
          <w:sz w:val="24"/>
          <w:szCs w:val="24"/>
          <w:shd w:val="clear" w:color="auto" w:fill="FFFFFF"/>
        </w:rPr>
      </w:pPr>
      <w:r w:rsidRPr="000712EB">
        <w:rPr>
          <w:rFonts w:ascii="仿宋" w:eastAsia="仿宋" w:hAnsi="仿宋" w:hint="eastAsia"/>
          <w:b/>
          <w:color w:val="000000" w:themeColor="text1"/>
          <w:sz w:val="24"/>
          <w:szCs w:val="24"/>
          <w:shd w:val="clear" w:color="auto" w:fill="FFFFFF"/>
        </w:rPr>
        <w:t>四、</w:t>
      </w:r>
      <w:r w:rsidR="00C02F8D" w:rsidRPr="000712EB">
        <w:rPr>
          <w:rFonts w:ascii="仿宋" w:eastAsia="仿宋" w:hAnsi="仿宋" w:hint="eastAsia"/>
          <w:b/>
          <w:color w:val="000000" w:themeColor="text1"/>
          <w:sz w:val="24"/>
          <w:szCs w:val="24"/>
          <w:shd w:val="clear" w:color="auto" w:fill="FFFFFF"/>
        </w:rPr>
        <w:t>研究近期学院意识形态、安全稳定、民族宗教工作</w:t>
      </w:r>
    </w:p>
    <w:p w:rsidR="00333C80" w:rsidRPr="00C02F8D" w:rsidRDefault="005858A1" w:rsidP="00C02F8D">
      <w:pPr>
        <w:pStyle w:val="3"/>
        <w:shd w:val="clear" w:color="auto" w:fill="FFFFFF"/>
        <w:spacing w:before="109" w:after="109"/>
        <w:ind w:firstLineChars="50" w:firstLine="120"/>
        <w:rPr>
          <w:rFonts w:ascii="仿宋" w:eastAsia="仿宋" w:hAnsi="仿宋" w:cstheme="minorBidi"/>
          <w:b w:val="0"/>
          <w:bCs w:val="0"/>
          <w:color w:val="000000" w:themeColor="text1"/>
          <w:sz w:val="24"/>
          <w:szCs w:val="24"/>
          <w:shd w:val="clear" w:color="auto" w:fill="FFFFFF"/>
        </w:rPr>
      </w:pPr>
      <w:r>
        <w:rPr>
          <w:rFonts w:ascii="仿宋" w:eastAsia="仿宋" w:hAnsi="仿宋" w:hint="eastAsia"/>
          <w:color w:val="333333"/>
          <w:sz w:val="24"/>
          <w:szCs w:val="24"/>
          <w:shd w:val="clear" w:color="auto" w:fill="FFFFFF"/>
        </w:rPr>
        <w:t xml:space="preserve">  </w:t>
      </w:r>
      <w:r w:rsidR="00C02F8D" w:rsidRPr="000712EB">
        <w:rPr>
          <w:rFonts w:ascii="仿宋" w:eastAsia="仿宋" w:hAnsi="仿宋" w:cstheme="minorBidi" w:hint="eastAsia"/>
          <w:b w:val="0"/>
          <w:bCs w:val="0"/>
          <w:color w:val="000000" w:themeColor="text1"/>
          <w:sz w:val="24"/>
          <w:szCs w:val="24"/>
          <w:shd w:val="clear" w:color="auto" w:fill="FFFFFF"/>
        </w:rPr>
        <w:t>会议通报了新生意识形态专项调研和教职工信教情况摸排情况，研究了学院近期意识形态、安全稳定和民族宗教工作。会议要求要认真抓好意识形态工作，加强安全稳定工作，继续做好民族宗教政策的宣讲和相关工作。</w:t>
      </w:r>
    </w:p>
    <w:p w:rsidR="000712EB" w:rsidRPr="000712EB" w:rsidRDefault="000712EB" w:rsidP="000712EB">
      <w:pPr>
        <w:shd w:val="clear" w:color="auto" w:fill="FFFFFF"/>
        <w:ind w:firstLineChars="200" w:firstLine="482"/>
        <w:rPr>
          <w:rFonts w:ascii="仿宋" w:eastAsia="仿宋" w:hAnsi="仿宋" w:hint="eastAsia"/>
          <w:b/>
          <w:color w:val="000000" w:themeColor="text1"/>
          <w:sz w:val="24"/>
          <w:szCs w:val="24"/>
          <w:shd w:val="clear" w:color="auto" w:fill="FFFFFF"/>
        </w:rPr>
      </w:pPr>
      <w:r w:rsidRPr="000712EB">
        <w:rPr>
          <w:rFonts w:ascii="仿宋" w:eastAsia="仿宋" w:hAnsi="仿宋" w:hint="eastAsia"/>
          <w:b/>
          <w:color w:val="000000" w:themeColor="text1"/>
          <w:sz w:val="24"/>
          <w:szCs w:val="24"/>
          <w:shd w:val="clear" w:color="auto" w:fill="FFFFFF"/>
        </w:rPr>
        <w:t>五、传达第七次教育部社科司调度会精神</w:t>
      </w:r>
    </w:p>
    <w:p w:rsidR="000712EB" w:rsidRPr="000712EB" w:rsidRDefault="000712EB" w:rsidP="000712EB">
      <w:pPr>
        <w:shd w:val="clear" w:color="auto" w:fill="FFFFFF"/>
        <w:spacing w:line="360" w:lineRule="auto"/>
        <w:ind w:firstLineChars="200" w:firstLine="480"/>
        <w:rPr>
          <w:rFonts w:ascii="仿宋" w:eastAsia="仿宋" w:hAnsi="仿宋" w:hint="eastAsia"/>
          <w:color w:val="000000" w:themeColor="text1"/>
          <w:sz w:val="24"/>
          <w:szCs w:val="24"/>
          <w:shd w:val="clear" w:color="auto" w:fill="FFFFFF"/>
        </w:rPr>
      </w:pPr>
      <w:r w:rsidRPr="000712EB">
        <w:rPr>
          <w:rFonts w:ascii="仿宋" w:eastAsia="仿宋" w:hAnsi="仿宋" w:hint="eastAsia"/>
          <w:color w:val="000000" w:themeColor="text1"/>
          <w:sz w:val="24"/>
          <w:szCs w:val="24"/>
          <w:shd w:val="clear" w:color="auto" w:fill="FFFFFF"/>
        </w:rPr>
        <w:lastRenderedPageBreak/>
        <w:t>会议传达了第七次教育部社科司调度会精神。会议要求要按照调度会精神和要求，做好习近平“五大思想”进课堂工作，并严格按照新版马克思主义学院建设标准加强学院建设。</w:t>
      </w:r>
    </w:p>
    <w:p w:rsidR="000712EB" w:rsidRPr="00CC2949" w:rsidRDefault="000712EB" w:rsidP="000712EB">
      <w:pPr>
        <w:shd w:val="clear" w:color="auto" w:fill="FFFFFF"/>
        <w:ind w:firstLineChars="200" w:firstLine="562"/>
        <w:rPr>
          <w:rFonts w:ascii="宋体" w:hAnsi="宋体" w:cs="宋体" w:hint="eastAsia"/>
          <w:b/>
          <w:color w:val="000000"/>
          <w:kern w:val="0"/>
          <w:sz w:val="28"/>
          <w:szCs w:val="28"/>
        </w:rPr>
      </w:pPr>
    </w:p>
    <w:p w:rsidR="00BD23DA" w:rsidRPr="0095666B" w:rsidRDefault="00BD23DA" w:rsidP="00E868D2">
      <w:pPr>
        <w:spacing w:line="360" w:lineRule="auto"/>
        <w:rPr>
          <w:rFonts w:ascii="仿宋" w:eastAsia="仿宋" w:hAnsi="仿宋"/>
          <w:color w:val="333333"/>
          <w:sz w:val="24"/>
          <w:szCs w:val="24"/>
          <w:shd w:val="clear" w:color="auto" w:fill="FFFFFF"/>
        </w:rPr>
      </w:pPr>
    </w:p>
    <w:p w:rsidR="001A003A"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参会：赵</w:t>
      </w:r>
      <w:bookmarkStart w:id="0" w:name="_GoBack"/>
      <w:r w:rsidRPr="00073D79">
        <w:rPr>
          <w:rFonts w:ascii="仿宋" w:eastAsia="仿宋" w:hAnsi="仿宋" w:hint="eastAsia"/>
          <w:color w:val="333333"/>
          <w:sz w:val="24"/>
          <w:szCs w:val="24"/>
          <w:shd w:val="clear" w:color="auto" w:fill="FFFFFF"/>
        </w:rPr>
        <w:t>延</w:t>
      </w:r>
      <w:r>
        <w:rPr>
          <w:rFonts w:ascii="仿宋" w:eastAsia="仿宋" w:hAnsi="仿宋" w:hint="eastAsia"/>
          <w:color w:val="333333"/>
          <w:sz w:val="24"/>
          <w:szCs w:val="24"/>
          <w:shd w:val="clear" w:color="auto" w:fill="FFFFFF"/>
        </w:rPr>
        <w:t>安</w:t>
      </w:r>
      <w:r w:rsidR="00073D79">
        <w:rPr>
          <w:rFonts w:ascii="仿宋" w:eastAsia="仿宋" w:hAnsi="仿宋" w:hint="eastAsia"/>
          <w:color w:val="333333"/>
          <w:sz w:val="24"/>
          <w:szCs w:val="24"/>
          <w:shd w:val="clear" w:color="auto" w:fill="FFFFFF"/>
        </w:rPr>
        <w:t xml:space="preserve">  </w:t>
      </w:r>
      <w:r w:rsidR="001A003A">
        <w:rPr>
          <w:rFonts w:ascii="仿宋" w:eastAsia="仿宋" w:hAnsi="仿宋" w:hint="eastAsia"/>
          <w:color w:val="333333"/>
          <w:sz w:val="24"/>
          <w:szCs w:val="24"/>
          <w:shd w:val="clear" w:color="auto" w:fill="FFFFFF"/>
        </w:rPr>
        <w:t xml:space="preserve">王家武  </w:t>
      </w:r>
      <w:r w:rsidR="00F267E8">
        <w:rPr>
          <w:rFonts w:ascii="仿宋" w:eastAsia="仿宋" w:hAnsi="仿宋" w:hint="eastAsia"/>
          <w:color w:val="333333"/>
          <w:sz w:val="24"/>
          <w:szCs w:val="24"/>
          <w:shd w:val="clear" w:color="auto" w:fill="FFFFFF"/>
        </w:rPr>
        <w:t xml:space="preserve">张芬 </w:t>
      </w:r>
      <w:r w:rsidRPr="00073D79">
        <w:rPr>
          <w:rFonts w:ascii="仿宋" w:eastAsia="仿宋" w:hAnsi="仿宋" w:hint="eastAsia"/>
          <w:color w:val="333333"/>
          <w:sz w:val="24"/>
          <w:szCs w:val="24"/>
          <w:shd w:val="clear" w:color="auto" w:fill="FFFFFF"/>
        </w:rPr>
        <w:t>崔宇</w:t>
      </w:r>
      <w:bookmarkEnd w:id="0"/>
    </w:p>
    <w:p w:rsidR="005B5ADA" w:rsidRDefault="005B5ADA"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请假：</w:t>
      </w:r>
      <w:r w:rsidR="001A003A">
        <w:rPr>
          <w:rFonts w:ascii="仿宋" w:eastAsia="仿宋" w:hAnsi="仿宋" w:hint="eastAsia"/>
          <w:color w:val="333333"/>
          <w:sz w:val="24"/>
          <w:szCs w:val="24"/>
          <w:shd w:val="clear" w:color="auto" w:fill="FFFFFF"/>
        </w:rPr>
        <w:t>邓谨</w:t>
      </w:r>
      <w:r>
        <w:rPr>
          <w:rFonts w:ascii="仿宋" w:eastAsia="仿宋" w:hAnsi="仿宋" w:hint="eastAsia"/>
          <w:color w:val="333333"/>
          <w:sz w:val="24"/>
          <w:szCs w:val="24"/>
          <w:shd w:val="clear" w:color="auto" w:fill="FFFFFF"/>
        </w:rPr>
        <w:t>（</w:t>
      </w:r>
      <w:r w:rsidR="000712EB">
        <w:rPr>
          <w:rFonts w:ascii="仿宋" w:eastAsia="仿宋" w:hAnsi="仿宋" w:hint="eastAsia"/>
          <w:color w:val="333333"/>
          <w:sz w:val="24"/>
          <w:szCs w:val="24"/>
          <w:shd w:val="clear" w:color="auto" w:fill="FFFFFF"/>
        </w:rPr>
        <w:t>病</w:t>
      </w:r>
      <w:r w:rsidR="001A003A">
        <w:rPr>
          <w:rFonts w:ascii="仿宋" w:eastAsia="仿宋" w:hAnsi="仿宋" w:hint="eastAsia"/>
          <w:color w:val="333333"/>
          <w:sz w:val="24"/>
          <w:szCs w:val="24"/>
          <w:shd w:val="clear" w:color="auto" w:fill="FFFFFF"/>
        </w:rPr>
        <w:t>假</w:t>
      </w:r>
      <w:r>
        <w:rPr>
          <w:rFonts w:ascii="仿宋" w:eastAsia="仿宋" w:hAnsi="仿宋" w:hint="eastAsia"/>
          <w:color w:val="333333"/>
          <w:sz w:val="24"/>
          <w:szCs w:val="24"/>
          <w:shd w:val="clear" w:color="auto" w:fill="FFFFFF"/>
        </w:rPr>
        <w:t>）</w:t>
      </w:r>
      <w:r w:rsidR="001A003A">
        <w:rPr>
          <w:rFonts w:ascii="仿宋" w:eastAsia="仿宋" w:hAnsi="仿宋" w:hint="eastAsia"/>
          <w:color w:val="333333"/>
          <w:sz w:val="24"/>
          <w:szCs w:val="24"/>
          <w:shd w:val="clear" w:color="auto" w:fill="FFFFFF"/>
        </w:rPr>
        <w:t xml:space="preserve">  郭洪水（事假）</w:t>
      </w:r>
    </w:p>
    <w:p w:rsidR="001A003A" w:rsidRDefault="001A003A"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列席：</w:t>
      </w:r>
      <w:r w:rsidR="000712EB">
        <w:rPr>
          <w:rFonts w:ascii="仿宋" w:eastAsia="仿宋" w:hAnsi="仿宋" w:hint="eastAsia"/>
          <w:color w:val="333333"/>
          <w:sz w:val="24"/>
          <w:szCs w:val="24"/>
          <w:shd w:val="clear" w:color="auto" w:fill="FFFFFF"/>
        </w:rPr>
        <w:t>何晓东</w:t>
      </w:r>
    </w:p>
    <w:p w:rsidR="00661DFE"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记录人员：王静</w:t>
      </w:r>
    </w:p>
    <w:p w:rsidR="00854FC7" w:rsidRDefault="00661DFE" w:rsidP="00751716">
      <w:pPr>
        <w:pStyle w:val="a5"/>
        <w:spacing w:before="0" w:beforeAutospacing="0" w:after="0" w:afterAutospacing="0" w:line="360" w:lineRule="auto"/>
        <w:ind w:firstLine="123"/>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45150" cy="19050"/>
            <wp:effectExtent l="19050" t="0" r="0" b="0"/>
            <wp:docPr id="1" name="图片 2" descr="https://iipe.nwsuaf.edu.cn/images/2020-04/58fc14f6847f4456afd5b23d9a02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ipe.nwsuaf.edu.cn/images/2020-04/58fc14f6847f4456afd5b23d9a02e623.png"/>
                    <pic:cNvPicPr>
                      <a:picLocks noChangeAspect="1" noChangeArrowheads="1"/>
                    </pic:cNvPicPr>
                  </pic:nvPicPr>
                  <pic:blipFill>
                    <a:blip r:embed="rId6" cstate="print"/>
                    <a:srcRect/>
                    <a:stretch>
                      <a:fillRect/>
                    </a:stretch>
                  </pic:blipFill>
                  <pic:spPr bwMode="auto">
                    <a:xfrm>
                      <a:off x="0" y="0"/>
                      <a:ext cx="5645150" cy="1905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抄送：院</w:t>
      </w:r>
      <w:r w:rsidR="00D71B37">
        <w:rPr>
          <w:rFonts w:ascii="仿宋" w:eastAsia="仿宋" w:hAnsi="仿宋" w:cstheme="minorBidi" w:hint="eastAsia"/>
          <w:color w:val="333333"/>
          <w:shd w:val="clear" w:color="auto" w:fill="FFFFFF"/>
        </w:rPr>
        <w:t>党委</w:t>
      </w:r>
      <w:r>
        <w:rPr>
          <w:rFonts w:ascii="仿宋" w:eastAsia="仿宋" w:hAnsi="仿宋" w:cstheme="minorBidi" w:hint="eastAsia"/>
          <w:color w:val="333333"/>
          <w:shd w:val="clear" w:color="auto" w:fill="FFFFFF"/>
        </w:rPr>
        <w:t>委员。</w:t>
      </w:r>
    </w:p>
    <w:p w:rsidR="00661DFE" w:rsidRDefault="00661DFE" w:rsidP="00751716">
      <w:pPr>
        <w:pStyle w:val="a5"/>
        <w:spacing w:before="0" w:beforeAutospacing="0" w:after="0" w:afterAutospacing="0" w:line="360" w:lineRule="auto"/>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70550" cy="25400"/>
            <wp:effectExtent l="19050" t="0" r="6350" b="0"/>
            <wp:docPr id="2" name="图片 3" descr="https://iipe.nwsuaf.edu.cn/images/2020-04/0e1402efec48451cbab983fc02248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iipe.nwsuaf.edu.cn/images/2020-04/0e1402efec48451cbab983fc02248a74.png"/>
                    <pic:cNvPicPr>
                      <a:picLocks noChangeAspect="1" noChangeArrowheads="1"/>
                    </pic:cNvPicPr>
                  </pic:nvPicPr>
                  <pic:blipFill>
                    <a:blip r:embed="rId7" cstate="print"/>
                    <a:srcRect/>
                    <a:stretch>
                      <a:fillRect/>
                    </a:stretch>
                  </pic:blipFill>
                  <pic:spPr bwMode="auto">
                    <a:xfrm>
                      <a:off x="0" y="0"/>
                      <a:ext cx="5670550" cy="2540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西北农林科技大学马克思主义学院综合办公室 202</w:t>
      </w:r>
      <w:r w:rsidR="001A003A">
        <w:rPr>
          <w:rFonts w:ascii="仿宋" w:eastAsia="仿宋" w:hAnsi="仿宋" w:cstheme="minorBidi" w:hint="eastAsia"/>
          <w:color w:val="333333"/>
          <w:shd w:val="clear" w:color="auto" w:fill="FFFFFF"/>
        </w:rPr>
        <w:t>3</w:t>
      </w:r>
      <w:r>
        <w:rPr>
          <w:rFonts w:ascii="仿宋" w:eastAsia="仿宋" w:hAnsi="仿宋" w:cstheme="minorBidi" w:hint="eastAsia"/>
          <w:color w:val="333333"/>
          <w:shd w:val="clear" w:color="auto" w:fill="FFFFFF"/>
        </w:rPr>
        <w:t>年</w:t>
      </w:r>
      <w:r w:rsidR="000712EB">
        <w:rPr>
          <w:rFonts w:ascii="仿宋" w:eastAsia="仿宋" w:hAnsi="仿宋" w:cstheme="minorBidi" w:hint="eastAsia"/>
          <w:color w:val="333333"/>
          <w:shd w:val="clear" w:color="auto" w:fill="FFFFFF"/>
        </w:rPr>
        <w:t>11</w:t>
      </w:r>
      <w:r>
        <w:rPr>
          <w:rFonts w:ascii="仿宋" w:eastAsia="仿宋" w:hAnsi="仿宋" w:cstheme="minorBidi" w:hint="eastAsia"/>
          <w:color w:val="333333"/>
          <w:shd w:val="clear" w:color="auto" w:fill="FFFFFF"/>
        </w:rPr>
        <w:t>月</w:t>
      </w:r>
      <w:r w:rsidR="000712EB">
        <w:rPr>
          <w:rFonts w:ascii="仿宋" w:eastAsia="仿宋" w:hAnsi="仿宋" w:cstheme="minorBidi" w:hint="eastAsia"/>
          <w:color w:val="333333"/>
          <w:shd w:val="clear" w:color="auto" w:fill="FFFFFF"/>
        </w:rPr>
        <w:t>2</w:t>
      </w:r>
      <w:r>
        <w:rPr>
          <w:rFonts w:ascii="仿宋" w:eastAsia="仿宋" w:hAnsi="仿宋" w:cstheme="minorBidi" w:hint="eastAsia"/>
          <w:color w:val="333333"/>
          <w:shd w:val="clear" w:color="auto" w:fill="FFFFFF"/>
        </w:rPr>
        <w:t>日印发</w:t>
      </w:r>
    </w:p>
    <w:p w:rsidR="00661DFE" w:rsidRPr="00D231C4" w:rsidRDefault="00661DFE" w:rsidP="00751716">
      <w:pPr>
        <w:spacing w:line="360" w:lineRule="auto"/>
      </w:pPr>
    </w:p>
    <w:p w:rsidR="00661DFE" w:rsidRPr="00CB3F93" w:rsidRDefault="00661DFE" w:rsidP="00751716">
      <w:pPr>
        <w:spacing w:line="360" w:lineRule="auto"/>
      </w:pPr>
    </w:p>
    <w:p w:rsidR="00661DFE" w:rsidRDefault="00661DFE" w:rsidP="00751716">
      <w:pPr>
        <w:spacing w:line="360" w:lineRule="auto"/>
      </w:pPr>
    </w:p>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930E13" w:rsidRPr="00661DFE" w:rsidRDefault="00930E13"/>
    <w:sectPr w:rsidR="00930E13" w:rsidRPr="00661DFE" w:rsidSect="006D6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C3" w:rsidRDefault="008762C3" w:rsidP="00661DFE">
      <w:r>
        <w:separator/>
      </w:r>
    </w:p>
  </w:endnote>
  <w:endnote w:type="continuationSeparator" w:id="0">
    <w:p w:rsidR="008762C3" w:rsidRDefault="008762C3" w:rsidP="00661DFE">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FZXiaoBiaoSong-B05S">
    <w:altName w:val="微软雅黑"/>
    <w:panose1 w:val="00000000000000000000"/>
    <w:charset w:val="00"/>
    <w:family w:val="swiss"/>
    <w:notTrueType/>
    <w:pitch w:val="default"/>
    <w:sig w:usb0="00000000" w:usb1="080E0000" w:usb2="00000010"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C3" w:rsidRDefault="008762C3" w:rsidP="00661DFE">
      <w:r>
        <w:separator/>
      </w:r>
    </w:p>
  </w:footnote>
  <w:footnote w:type="continuationSeparator" w:id="0">
    <w:p w:rsidR="008762C3" w:rsidRDefault="008762C3" w:rsidP="00661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DFE"/>
    <w:rsid w:val="00017A62"/>
    <w:rsid w:val="00030C4E"/>
    <w:rsid w:val="00057D29"/>
    <w:rsid w:val="000712EB"/>
    <w:rsid w:val="00073D79"/>
    <w:rsid w:val="00076092"/>
    <w:rsid w:val="000828AB"/>
    <w:rsid w:val="000A10E3"/>
    <w:rsid w:val="000F4694"/>
    <w:rsid w:val="000F4BAA"/>
    <w:rsid w:val="001300EB"/>
    <w:rsid w:val="00131A50"/>
    <w:rsid w:val="001647CC"/>
    <w:rsid w:val="001A003A"/>
    <w:rsid w:val="001E1207"/>
    <w:rsid w:val="001F2DB4"/>
    <w:rsid w:val="001F2FB5"/>
    <w:rsid w:val="00210798"/>
    <w:rsid w:val="00284E60"/>
    <w:rsid w:val="00290523"/>
    <w:rsid w:val="00294178"/>
    <w:rsid w:val="00294EC2"/>
    <w:rsid w:val="002E5829"/>
    <w:rsid w:val="00333C80"/>
    <w:rsid w:val="00342819"/>
    <w:rsid w:val="00344A5F"/>
    <w:rsid w:val="00362AF6"/>
    <w:rsid w:val="003B689D"/>
    <w:rsid w:val="003C2DB8"/>
    <w:rsid w:val="004240DA"/>
    <w:rsid w:val="004441DC"/>
    <w:rsid w:val="004B6610"/>
    <w:rsid w:val="004C48FA"/>
    <w:rsid w:val="00512248"/>
    <w:rsid w:val="00520066"/>
    <w:rsid w:val="00542238"/>
    <w:rsid w:val="00571016"/>
    <w:rsid w:val="005858A1"/>
    <w:rsid w:val="005A3015"/>
    <w:rsid w:val="005A7AB7"/>
    <w:rsid w:val="005B5ADA"/>
    <w:rsid w:val="005E342D"/>
    <w:rsid w:val="00614FEB"/>
    <w:rsid w:val="00621AE4"/>
    <w:rsid w:val="00643C3E"/>
    <w:rsid w:val="00661DFE"/>
    <w:rsid w:val="00680F0D"/>
    <w:rsid w:val="006A2D38"/>
    <w:rsid w:val="006D6CBD"/>
    <w:rsid w:val="006F472C"/>
    <w:rsid w:val="00751716"/>
    <w:rsid w:val="00770F8C"/>
    <w:rsid w:val="007A2570"/>
    <w:rsid w:val="007B549E"/>
    <w:rsid w:val="007D7328"/>
    <w:rsid w:val="007F6175"/>
    <w:rsid w:val="00800E55"/>
    <w:rsid w:val="00847989"/>
    <w:rsid w:val="008539D7"/>
    <w:rsid w:val="00854FC7"/>
    <w:rsid w:val="0086070F"/>
    <w:rsid w:val="008667BF"/>
    <w:rsid w:val="008762C3"/>
    <w:rsid w:val="00887C60"/>
    <w:rsid w:val="00892EB6"/>
    <w:rsid w:val="00895398"/>
    <w:rsid w:val="008C799E"/>
    <w:rsid w:val="00905135"/>
    <w:rsid w:val="00911D9B"/>
    <w:rsid w:val="00930E13"/>
    <w:rsid w:val="009312FB"/>
    <w:rsid w:val="009479D6"/>
    <w:rsid w:val="00950B9E"/>
    <w:rsid w:val="009523A7"/>
    <w:rsid w:val="00952477"/>
    <w:rsid w:val="0095666B"/>
    <w:rsid w:val="00971B3C"/>
    <w:rsid w:val="009745FE"/>
    <w:rsid w:val="009C302B"/>
    <w:rsid w:val="009C5AAC"/>
    <w:rsid w:val="009C7E98"/>
    <w:rsid w:val="009E06E1"/>
    <w:rsid w:val="00A20AAF"/>
    <w:rsid w:val="00A2760B"/>
    <w:rsid w:val="00A57A53"/>
    <w:rsid w:val="00AC210A"/>
    <w:rsid w:val="00AD4DD1"/>
    <w:rsid w:val="00B04719"/>
    <w:rsid w:val="00B27AE7"/>
    <w:rsid w:val="00B4045D"/>
    <w:rsid w:val="00B62038"/>
    <w:rsid w:val="00B85BA6"/>
    <w:rsid w:val="00B93A25"/>
    <w:rsid w:val="00BA2137"/>
    <w:rsid w:val="00BC37B6"/>
    <w:rsid w:val="00BD23DA"/>
    <w:rsid w:val="00BE5681"/>
    <w:rsid w:val="00BF60DC"/>
    <w:rsid w:val="00C02F8D"/>
    <w:rsid w:val="00C67B41"/>
    <w:rsid w:val="00C86C32"/>
    <w:rsid w:val="00CB1B6F"/>
    <w:rsid w:val="00CB3B17"/>
    <w:rsid w:val="00CB3F93"/>
    <w:rsid w:val="00CF51FE"/>
    <w:rsid w:val="00D04520"/>
    <w:rsid w:val="00D06AF6"/>
    <w:rsid w:val="00D231C4"/>
    <w:rsid w:val="00D409D6"/>
    <w:rsid w:val="00D71B37"/>
    <w:rsid w:val="00D82DDF"/>
    <w:rsid w:val="00DA750C"/>
    <w:rsid w:val="00DC44E7"/>
    <w:rsid w:val="00DE38C7"/>
    <w:rsid w:val="00E32D97"/>
    <w:rsid w:val="00E558D3"/>
    <w:rsid w:val="00E65D13"/>
    <w:rsid w:val="00E868D2"/>
    <w:rsid w:val="00E86B5C"/>
    <w:rsid w:val="00EB08E2"/>
    <w:rsid w:val="00EB1B85"/>
    <w:rsid w:val="00EB575D"/>
    <w:rsid w:val="00ED62EF"/>
    <w:rsid w:val="00EF28D6"/>
    <w:rsid w:val="00F23C33"/>
    <w:rsid w:val="00F2459E"/>
    <w:rsid w:val="00F267E8"/>
    <w:rsid w:val="00F27ADE"/>
    <w:rsid w:val="00F64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E"/>
    <w:pPr>
      <w:widowControl w:val="0"/>
      <w:jc w:val="both"/>
    </w:pPr>
  </w:style>
  <w:style w:type="paragraph" w:styleId="1">
    <w:name w:val="heading 1"/>
    <w:basedOn w:val="a"/>
    <w:link w:val="1Char"/>
    <w:uiPriority w:val="9"/>
    <w:qFormat/>
    <w:rsid w:val="009C302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nhideWhenUsed/>
    <w:qFormat/>
    <w:rsid w:val="009C302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DFE"/>
    <w:rPr>
      <w:sz w:val="18"/>
      <w:szCs w:val="18"/>
    </w:rPr>
  </w:style>
  <w:style w:type="paragraph" w:styleId="a4">
    <w:name w:val="footer"/>
    <w:basedOn w:val="a"/>
    <w:link w:val="Char0"/>
    <w:uiPriority w:val="99"/>
    <w:semiHidden/>
    <w:unhideWhenUsed/>
    <w:rsid w:val="00661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DFE"/>
    <w:rPr>
      <w:sz w:val="18"/>
      <w:szCs w:val="18"/>
    </w:rPr>
  </w:style>
  <w:style w:type="paragraph" w:styleId="a5">
    <w:name w:val="Normal (Web)"/>
    <w:basedOn w:val="a"/>
    <w:uiPriority w:val="99"/>
    <w:unhideWhenUsed/>
    <w:qFormat/>
    <w:rsid w:val="00661DF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61DFE"/>
    <w:rPr>
      <w:sz w:val="18"/>
      <w:szCs w:val="18"/>
    </w:rPr>
  </w:style>
  <w:style w:type="character" w:customStyle="1" w:styleId="Char1">
    <w:name w:val="批注框文本 Char"/>
    <w:basedOn w:val="a0"/>
    <w:link w:val="a6"/>
    <w:uiPriority w:val="99"/>
    <w:semiHidden/>
    <w:rsid w:val="00661DFE"/>
    <w:rPr>
      <w:sz w:val="18"/>
      <w:szCs w:val="18"/>
    </w:rPr>
  </w:style>
  <w:style w:type="paragraph" w:customStyle="1" w:styleId="Default">
    <w:name w:val="Default"/>
    <w:rsid w:val="00B85BA6"/>
    <w:pPr>
      <w:widowControl w:val="0"/>
      <w:autoSpaceDE w:val="0"/>
      <w:autoSpaceDN w:val="0"/>
      <w:adjustRightInd w:val="0"/>
    </w:pPr>
    <w:rPr>
      <w:rFonts w:ascii="FZXiaoBiaoSong-B05S" w:eastAsia="宋体" w:hAnsi="FZXiaoBiaoSong-B05S" w:cs="FZXiaoBiaoSong-B05S"/>
      <w:color w:val="000000"/>
      <w:kern w:val="0"/>
      <w:sz w:val="24"/>
      <w:szCs w:val="24"/>
    </w:rPr>
  </w:style>
  <w:style w:type="paragraph" w:customStyle="1" w:styleId="p15">
    <w:name w:val="p15"/>
    <w:basedOn w:val="a"/>
    <w:rsid w:val="007A2570"/>
    <w:pPr>
      <w:widowControl/>
      <w:spacing w:before="100" w:beforeAutospacing="1" w:after="100" w:afterAutospacing="1"/>
      <w:jc w:val="left"/>
    </w:pPr>
    <w:rPr>
      <w:rFonts w:ascii="宋体" w:eastAsia="宋体" w:hAnsi="宋体" w:cs="宋体"/>
      <w:kern w:val="0"/>
      <w:sz w:val="24"/>
      <w:szCs w:val="24"/>
    </w:rPr>
  </w:style>
  <w:style w:type="paragraph" w:customStyle="1" w:styleId="p11">
    <w:name w:val="p11"/>
    <w:basedOn w:val="a"/>
    <w:rsid w:val="009C7E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71B3C"/>
    <w:rPr>
      <w:b/>
      <w:bCs/>
    </w:rPr>
  </w:style>
  <w:style w:type="character" w:customStyle="1" w:styleId="1Char">
    <w:name w:val="标题 1 Char"/>
    <w:basedOn w:val="a0"/>
    <w:link w:val="1"/>
    <w:uiPriority w:val="9"/>
    <w:rsid w:val="009C302B"/>
    <w:rPr>
      <w:rFonts w:ascii="宋体" w:eastAsia="宋体" w:hAnsi="宋体" w:cs="宋体"/>
      <w:b/>
      <w:bCs/>
      <w:kern w:val="36"/>
      <w:sz w:val="48"/>
      <w:szCs w:val="48"/>
    </w:rPr>
  </w:style>
  <w:style w:type="character" w:customStyle="1" w:styleId="3Char">
    <w:name w:val="标题 3 Char"/>
    <w:basedOn w:val="a0"/>
    <w:link w:val="3"/>
    <w:rsid w:val="009C302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855604">
      <w:bodyDiv w:val="1"/>
      <w:marLeft w:val="0"/>
      <w:marRight w:val="0"/>
      <w:marTop w:val="0"/>
      <w:marBottom w:val="0"/>
      <w:divBdr>
        <w:top w:val="none" w:sz="0" w:space="0" w:color="auto"/>
        <w:left w:val="none" w:sz="0" w:space="0" w:color="auto"/>
        <w:bottom w:val="none" w:sz="0" w:space="0" w:color="auto"/>
        <w:right w:val="none" w:sz="0" w:space="0" w:color="auto"/>
      </w:divBdr>
    </w:div>
    <w:div w:id="20473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Administrator</cp:lastModifiedBy>
  <cp:revision>93</cp:revision>
  <dcterms:created xsi:type="dcterms:W3CDTF">2020-10-27T01:32:00Z</dcterms:created>
  <dcterms:modified xsi:type="dcterms:W3CDTF">2024-01-04T09:23:00Z</dcterms:modified>
</cp:coreProperties>
</file>