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41" w:rsidRDefault="00C70741" w:rsidP="00C70741">
      <w:pPr>
        <w:ind w:left="56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</w:t>
      </w:r>
    </w:p>
    <w:p w:rsidR="00C70741" w:rsidRPr="00F56EA4" w:rsidRDefault="00C70741" w:rsidP="00C70741">
      <w:pPr>
        <w:ind w:left="560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2014思政基金项目4项，均为重点资助项目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6"/>
        <w:gridCol w:w="1336"/>
        <w:gridCol w:w="5138"/>
        <w:gridCol w:w="1080"/>
      </w:tblGrid>
      <w:tr w:rsidR="00C70741" w:rsidRPr="00115683" w:rsidTr="00C2678A">
        <w:tc>
          <w:tcPr>
            <w:tcW w:w="828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86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36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5138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题目</w:t>
            </w: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资助经费（元）</w:t>
            </w: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詹义清</w:t>
            </w:r>
          </w:p>
        </w:tc>
        <w:tc>
          <w:tcPr>
            <w:tcW w:w="133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 w:rsidRPr="00115683">
              <w:rPr>
                <w:rFonts w:ascii="宋体" w:hAnsi="宋体" w:cs="宋体" w:hint="eastAsia"/>
                <w:sz w:val="24"/>
              </w:rPr>
              <w:t>SZ201401</w:t>
            </w: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社会转型期陕西农民政治认同问题研究</w:t>
            </w: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张丽</w:t>
            </w:r>
          </w:p>
        </w:tc>
        <w:tc>
          <w:tcPr>
            <w:tcW w:w="1336" w:type="dxa"/>
          </w:tcPr>
          <w:p w:rsidR="00C70741" w:rsidRDefault="00C70741" w:rsidP="00C2678A">
            <w:r w:rsidRPr="00115683">
              <w:rPr>
                <w:rFonts w:ascii="宋体" w:hAnsi="宋体" w:cs="宋体" w:hint="eastAsia"/>
                <w:sz w:val="24"/>
              </w:rPr>
              <w:t>SZ201402</w:t>
            </w: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我国西部农民主流意识形态认同建构研究</w:t>
            </w: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王海成</w:t>
            </w:r>
          </w:p>
        </w:tc>
        <w:tc>
          <w:tcPr>
            <w:tcW w:w="1336" w:type="dxa"/>
          </w:tcPr>
          <w:p w:rsidR="00C70741" w:rsidRDefault="00C70741" w:rsidP="00C2678A">
            <w:r w:rsidRPr="00115683">
              <w:rPr>
                <w:rFonts w:ascii="宋体" w:hAnsi="宋体" w:cs="宋体" w:hint="eastAsia"/>
                <w:sz w:val="24"/>
              </w:rPr>
              <w:t>SZ201403</w:t>
            </w: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道德二维视域中的高校德育理念研究</w:t>
            </w: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赵海霞</w:t>
            </w:r>
          </w:p>
        </w:tc>
        <w:tc>
          <w:tcPr>
            <w:tcW w:w="1336" w:type="dxa"/>
          </w:tcPr>
          <w:p w:rsidR="00C70741" w:rsidRDefault="00C70741" w:rsidP="00C2678A">
            <w:r w:rsidRPr="00115683">
              <w:rPr>
                <w:rFonts w:ascii="宋体" w:hAnsi="宋体" w:cs="宋体" w:hint="eastAsia"/>
                <w:sz w:val="24"/>
              </w:rPr>
              <w:t>SZ201404</w:t>
            </w: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多元文化的交融与选择：清代新疆各民族间文化的交流与中华文化认同</w:t>
            </w: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70741" w:rsidRPr="00115683" w:rsidTr="00C2678A">
        <w:tc>
          <w:tcPr>
            <w:tcW w:w="828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C70741" w:rsidRPr="00115683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70741" w:rsidRPr="00115683" w:rsidTr="00C2678A">
        <w:tc>
          <w:tcPr>
            <w:tcW w:w="828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086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36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138" w:type="dxa"/>
            <w:vAlign w:val="center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20000</w:t>
            </w:r>
          </w:p>
        </w:tc>
      </w:tr>
    </w:tbl>
    <w:p w:rsidR="00000000" w:rsidRDefault="003D5587">
      <w:pPr>
        <w:rPr>
          <w:rFonts w:hint="eastAsia"/>
        </w:rPr>
      </w:pPr>
    </w:p>
    <w:p w:rsidR="00C70741" w:rsidRDefault="00C70741">
      <w:pPr>
        <w:rPr>
          <w:rFonts w:hint="eastAsia"/>
        </w:rPr>
      </w:pPr>
    </w:p>
    <w:p w:rsidR="00C70741" w:rsidRPr="00F56EA4" w:rsidRDefault="00C70741" w:rsidP="00C70741">
      <w:pPr>
        <w:ind w:left="560"/>
        <w:jc w:val="center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2015思政基金项目5项，均为重点资助项目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276"/>
        <w:gridCol w:w="4219"/>
        <w:gridCol w:w="1593"/>
      </w:tblGrid>
      <w:tr w:rsidR="00C70741" w:rsidRPr="00115683" w:rsidTr="00C2678A">
        <w:tc>
          <w:tcPr>
            <w:tcW w:w="534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资助经费（元）</w:t>
            </w:r>
          </w:p>
        </w:tc>
      </w:tr>
      <w:tr w:rsidR="00C70741" w:rsidRPr="00115683" w:rsidTr="00C2678A">
        <w:tc>
          <w:tcPr>
            <w:tcW w:w="534" w:type="dxa"/>
            <w:vAlign w:val="center"/>
          </w:tcPr>
          <w:p w:rsidR="00C70741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C70741" w:rsidRDefault="00C70741" w:rsidP="00C2678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S</w:t>
            </w:r>
            <w:r>
              <w:rPr>
                <w:rFonts w:ascii="宋体" w:hAnsi="宋体" w:cs="宋体" w:hint="eastAsia"/>
                <w:sz w:val="24"/>
              </w:rPr>
              <w:t>z201501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丁艳红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”后大学生道德价值观变化趋势及影响因素研究</w:t>
            </w: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534" w:type="dxa"/>
            <w:vAlign w:val="center"/>
          </w:tcPr>
          <w:p w:rsidR="00C70741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C70741" w:rsidRDefault="00C70741" w:rsidP="00C2678A">
            <w:r w:rsidRPr="00CB24A8">
              <w:rPr>
                <w:rFonts w:ascii="宋体" w:hAnsi="宋体" w:cs="宋体"/>
                <w:sz w:val="24"/>
              </w:rPr>
              <w:t>S</w:t>
            </w:r>
            <w:r w:rsidRPr="00CB24A8">
              <w:rPr>
                <w:rFonts w:ascii="宋体" w:hAnsi="宋体" w:cs="宋体" w:hint="eastAsia"/>
                <w:sz w:val="24"/>
              </w:rPr>
              <w:t>z20150</w:t>
            </w: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康燕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微媒体融入高校思想政治教育路径探索</w:t>
            </w: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534" w:type="dxa"/>
            <w:vAlign w:val="center"/>
          </w:tcPr>
          <w:p w:rsidR="00C70741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C70741" w:rsidRDefault="00C70741" w:rsidP="00C2678A">
            <w:r w:rsidRPr="00CB24A8">
              <w:rPr>
                <w:rFonts w:ascii="宋体" w:hAnsi="宋体" w:cs="宋体"/>
                <w:sz w:val="24"/>
              </w:rPr>
              <w:t>S</w:t>
            </w:r>
            <w:r w:rsidRPr="00CB24A8">
              <w:rPr>
                <w:rFonts w:ascii="宋体" w:hAnsi="宋体" w:cs="宋体" w:hint="eastAsia"/>
                <w:sz w:val="24"/>
              </w:rPr>
              <w:t>z20150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张坤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新常态下我国农村新型经营主体的培育研究</w:t>
            </w: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534" w:type="dxa"/>
            <w:vAlign w:val="center"/>
          </w:tcPr>
          <w:p w:rsidR="00C70741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:rsidR="00C70741" w:rsidRDefault="00C70741" w:rsidP="00C2678A">
            <w:r w:rsidRPr="00CB24A8">
              <w:rPr>
                <w:rFonts w:ascii="宋体" w:hAnsi="宋体" w:cs="宋体"/>
                <w:sz w:val="24"/>
              </w:rPr>
              <w:t>S</w:t>
            </w:r>
            <w:r w:rsidRPr="00CB24A8">
              <w:rPr>
                <w:rFonts w:ascii="宋体" w:hAnsi="宋体" w:cs="宋体" w:hint="eastAsia"/>
                <w:sz w:val="24"/>
              </w:rPr>
              <w:t>z20150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杨鹏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蒋杰及其民国时期的农村调查研究</w:t>
            </w: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rPr>
          <w:trHeight w:val="678"/>
        </w:trPr>
        <w:tc>
          <w:tcPr>
            <w:tcW w:w="534" w:type="dxa"/>
            <w:vAlign w:val="center"/>
          </w:tcPr>
          <w:p w:rsidR="00C70741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:rsidR="00C70741" w:rsidRDefault="00C70741" w:rsidP="00C2678A">
            <w:r w:rsidRPr="00CB24A8">
              <w:rPr>
                <w:rFonts w:ascii="宋体" w:hAnsi="宋体" w:cs="宋体"/>
                <w:sz w:val="24"/>
              </w:rPr>
              <w:t>S</w:t>
            </w:r>
            <w:r w:rsidRPr="00CB24A8">
              <w:rPr>
                <w:rFonts w:ascii="宋体" w:hAnsi="宋体" w:cs="宋体" w:hint="eastAsia"/>
                <w:sz w:val="24"/>
              </w:rPr>
              <w:t>z20150</w:t>
            </w: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胡钢</w:t>
            </w: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当代大学生核心价值观培养机制研究——以西北农林科技大学为例</w:t>
            </w:r>
          </w:p>
        </w:tc>
        <w:tc>
          <w:tcPr>
            <w:tcW w:w="1593" w:type="dxa"/>
            <w:vAlign w:val="center"/>
          </w:tcPr>
          <w:p w:rsidR="00C70741" w:rsidRDefault="00C70741" w:rsidP="00C2678A">
            <w:pPr>
              <w:jc w:val="left"/>
              <w:rPr>
                <w:rFonts w:ascii="宋体" w:hAnsi="宋体" w:cs="宋体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5000</w:t>
            </w:r>
          </w:p>
        </w:tc>
      </w:tr>
      <w:tr w:rsidR="00C70741" w:rsidRPr="00115683" w:rsidTr="00C2678A">
        <w:tc>
          <w:tcPr>
            <w:tcW w:w="534" w:type="dxa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70741" w:rsidRPr="00115683" w:rsidRDefault="00C70741" w:rsidP="00C2678A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219" w:type="dxa"/>
            <w:vAlign w:val="center"/>
          </w:tcPr>
          <w:p w:rsidR="00C70741" w:rsidRDefault="00C70741" w:rsidP="00C267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70741" w:rsidRPr="00115683" w:rsidTr="00C2678A">
        <w:tc>
          <w:tcPr>
            <w:tcW w:w="534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276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219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93" w:type="dxa"/>
          </w:tcPr>
          <w:p w:rsidR="00C70741" w:rsidRPr="00115683" w:rsidRDefault="00C70741" w:rsidP="00C2678A">
            <w:pPr>
              <w:rPr>
                <w:rFonts w:ascii="仿宋_GB2312" w:eastAsia="仿宋_GB2312" w:hAnsi="宋体" w:hint="eastAsia"/>
                <w:sz w:val="24"/>
              </w:rPr>
            </w:pPr>
            <w:r w:rsidRPr="00115683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5</w:t>
            </w:r>
            <w:r w:rsidRPr="00115683">
              <w:rPr>
                <w:rFonts w:ascii="仿宋_GB2312" w:eastAsia="仿宋_GB2312" w:hAnsi="宋体" w:hint="eastAsia"/>
                <w:sz w:val="24"/>
              </w:rPr>
              <w:t>000</w:t>
            </w:r>
          </w:p>
        </w:tc>
      </w:tr>
    </w:tbl>
    <w:p w:rsidR="00C70741" w:rsidRDefault="00C70741" w:rsidP="00C70741">
      <w:pPr>
        <w:rPr>
          <w:rFonts w:hint="eastAsia"/>
        </w:rPr>
      </w:pPr>
    </w:p>
    <w:p w:rsidR="00C70741" w:rsidRDefault="00C70741"/>
    <w:sectPr w:rsidR="00C7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87" w:rsidRDefault="003D5587" w:rsidP="00C70741">
      <w:r>
        <w:separator/>
      </w:r>
    </w:p>
  </w:endnote>
  <w:endnote w:type="continuationSeparator" w:id="1">
    <w:p w:rsidR="003D5587" w:rsidRDefault="003D5587" w:rsidP="00C7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87" w:rsidRDefault="003D5587" w:rsidP="00C70741">
      <w:r>
        <w:separator/>
      </w:r>
    </w:p>
  </w:footnote>
  <w:footnote w:type="continuationSeparator" w:id="1">
    <w:p w:rsidR="003D5587" w:rsidRDefault="003D5587" w:rsidP="00C70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741"/>
    <w:rsid w:val="003D5587"/>
    <w:rsid w:val="00C7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7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7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2017-06-20T08:10:00Z</dcterms:created>
  <dcterms:modified xsi:type="dcterms:W3CDTF">2017-06-20T08:12:00Z</dcterms:modified>
</cp:coreProperties>
</file>